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>
        <w:t>Уважаемый родитель или опекун:</w:t>
      </w:r>
    </w:p>
    <w:p w14:paraId="12F8B526" w14:textId="07B522E8" w:rsidR="00B7400E" w:rsidRDefault="00B7400E" w:rsidP="00B7400E">
      <w:r>
        <w:t xml:space="preserve">Ваш ребенок недавно мог контактировать с человеком, больным </w:t>
      </w:r>
      <w:r>
        <w:rPr>
          <w:b/>
          <w:bCs/>
        </w:rPr>
        <w:t>чесоткой</w:t>
      </w:r>
      <w:r>
        <w:t>. Чесотка – это кожное заболевание, вызываемое клещом, который зарывается в кожу и вызывает появление сыпи. Клещи неразличимы на глаз.</w:t>
      </w:r>
    </w:p>
    <w:p w14:paraId="75CB40B7" w14:textId="245FF4CB" w:rsidR="003C0CD3" w:rsidRPr="00256A28" w:rsidRDefault="003C0CD3" w:rsidP="00B7400E">
      <w:r>
        <w:t>Дети с чесоткой обычно могут возобновить занятия в школе или посещение детского сада через день после начала лечения.</w:t>
      </w:r>
    </w:p>
    <w:p w14:paraId="6A4A35DD" w14:textId="6C661CD8" w:rsidR="00B7400E" w:rsidRPr="00B7400E" w:rsidRDefault="000158A8" w:rsidP="00B7400E">
      <w:pPr>
        <w:pStyle w:val="Heading1"/>
      </w:pPr>
      <w:r>
        <w:t>Симптомы</w:t>
      </w:r>
    </w:p>
    <w:p w14:paraId="67133C9A" w14:textId="2AF7377A" w:rsidR="00685FCB" w:rsidRDefault="001E73B2" w:rsidP="00685FCB">
      <w:r>
        <w:t>Чесотка вызывает появление сыпи в складках между пальцами рук и ног, в подмышках, в локтевых впадинах, на запястьях, на талии, в складках на животе и в паху. У детей младше 2 лет сыпь может появиться в любом месте на теле. Если вы заболели впервые, симптомы появляются через 4-6 недель.</w:t>
      </w:r>
    </w:p>
    <w:p w14:paraId="193DCCAA" w14:textId="14D3CB11" w:rsidR="00B7400E" w:rsidRPr="00256A28" w:rsidRDefault="000158A8" w:rsidP="00B7400E">
      <w:pPr>
        <w:pStyle w:val="Heading1"/>
      </w:pPr>
      <w:r>
        <w:t>Распространение</w:t>
      </w:r>
    </w:p>
    <w:p w14:paraId="4382E04F" w14:textId="6918046E" w:rsidR="00B66954" w:rsidRDefault="00D61486" w:rsidP="00B7400E">
      <w:pPr>
        <w:rPr>
          <w:rStyle w:val="hardreadability"/>
        </w:rPr>
      </w:pPr>
      <w:r>
        <w:rPr>
          <w:rStyle w:val="hardreadability"/>
        </w:rPr>
        <w:t>Чесотка распространяется путем тесного длительного контакта с заболевшим человеком. Она также может распространяться через совместное использование бытовых предметов, таких как одежда, полотенца и постельное белье.</w:t>
      </w:r>
    </w:p>
    <w:p w14:paraId="4BF3843B" w14:textId="5F8C80CC" w:rsidR="00B7400E" w:rsidRPr="00256A28" w:rsidRDefault="000158A8" w:rsidP="00B7400E">
      <w:pPr>
        <w:pStyle w:val="Heading1"/>
      </w:pPr>
      <w:r>
        <w:t>Диагностика и лечение</w:t>
      </w:r>
    </w:p>
    <w:p w14:paraId="5059BE55" w14:textId="596EEA3E" w:rsidR="00B66954" w:rsidRDefault="008043B3" w:rsidP="004B6056">
      <w:pPr>
        <w:rPr>
          <w:rStyle w:val="veryhardreadability"/>
        </w:rPr>
      </w:pPr>
      <w:r>
        <w:rPr>
          <w:rStyle w:val="hardreadability"/>
        </w:rPr>
        <w:t>Врач может диагностировать чесотку при появлении сыпи. Чесотка лечится нанесением мази, продаваемой по рецепту. Члены семьи ребенка и люди, которые близко с ним контактируют, проходят лечение одновременно с ним, даже если у них нет симптомов.</w:t>
      </w:r>
    </w:p>
    <w:p w14:paraId="10724547" w14:textId="0B273FBD" w:rsidR="00B7400E" w:rsidRPr="00256A28" w:rsidRDefault="000158A8" w:rsidP="00B7400E">
      <w:pPr>
        <w:pStyle w:val="Heading1"/>
      </w:pPr>
      <w:r>
        <w:t>Профилактика</w:t>
      </w:r>
    </w:p>
    <w:p w14:paraId="7BD25C51" w14:textId="0F1D3726" w:rsidR="00990CA6" w:rsidRPr="00990CA6" w:rsidRDefault="00990CA6" w:rsidP="54541FD6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>
        <w:rPr>
          <w:rFonts w:ascii="Calibri" w:hAnsi="Calibri"/>
        </w:rPr>
        <w:t>Постирайте постельное белье, полотенца, подушки и мягкие игрушки, которые были в близком контакте с кожей заболевшего человека в течение 3 дней до начала лечения.</w:t>
      </w:r>
    </w:p>
    <w:p w14:paraId="502C8BA8" w14:textId="6ED9727C" w:rsidR="00990CA6" w:rsidRPr="00990CA6" w:rsidRDefault="00990CA6" w:rsidP="54541FD6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>
        <w:rPr>
          <w:rFonts w:ascii="Calibri" w:hAnsi="Calibri"/>
        </w:rPr>
        <w:t>Постирайте одежду, которую носил заболевший человек в течение 3 дней до начала лечения.</w:t>
      </w:r>
    </w:p>
    <w:p w14:paraId="57F68C2A" w14:textId="5C8FCB99" w:rsidR="00990CA6" w:rsidRPr="00990CA6" w:rsidRDefault="00990CA6" w:rsidP="54541FD6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>
        <w:rPr>
          <w:rFonts w:ascii="Calibri" w:hAnsi="Calibri"/>
        </w:rPr>
        <w:t>Постирайте эти предметы в горячей воде в стиральной машине, а затем высушите в сушилке при высокой температуре.</w:t>
      </w:r>
    </w:p>
    <w:p w14:paraId="77D005E6" w14:textId="5A47F2BB" w:rsidR="00B7400E" w:rsidRPr="00D023EE" w:rsidRDefault="3FB9AE75" w:rsidP="308F04D3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>
        <w:rPr>
          <w:rFonts w:ascii="Calibri" w:hAnsi="Calibri"/>
        </w:rPr>
        <w:t>Предметы, которые нельзя стирать в горячей воде, отдайте в химчистку или поместите в запечатанные пластиковые пакеты не менее чем на 4 дня.</w:t>
      </w:r>
    </w:p>
    <w:p w14:paraId="027F513A" w14:textId="759656B6" w:rsidR="00B7400E" w:rsidRPr="00497094" w:rsidRDefault="00B33E49" w:rsidP="00B7400E">
      <w:pPr>
        <w:pStyle w:val="Heading1"/>
      </w:pPr>
      <w:r>
        <w:t>Узнать больше</w:t>
      </w:r>
    </w:p>
    <w:p w14:paraId="25FBA977" w14:textId="719B1D05" w:rsidR="000A3CBE" w:rsidRDefault="00B33E49" w:rsidP="00B7400E">
      <w:r>
        <w:t>Для получения дополнительной информации обратитесь к врачу.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8428" w14:textId="77777777" w:rsidR="001B543D" w:rsidRDefault="001B543D" w:rsidP="00340AC8">
      <w:r>
        <w:separator/>
      </w:r>
    </w:p>
  </w:endnote>
  <w:endnote w:type="continuationSeparator" w:id="0">
    <w:p w14:paraId="46374C45" w14:textId="77777777" w:rsidR="001B543D" w:rsidRDefault="001B543D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924C" w14:textId="77777777" w:rsidR="00745A45" w:rsidRDefault="00745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14163E" w14:paraId="159A84D6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9DDC8D" w14:textId="77777777" w:rsidR="00745A45" w:rsidRPr="00745A45" w:rsidRDefault="00745A45" w:rsidP="00745A45">
          <w:pPr>
            <w:pStyle w:val="Footer"/>
            <w:rPr>
              <w:lang w:val="en-US"/>
            </w:rPr>
          </w:pPr>
          <w:r w:rsidRPr="00745A45">
            <w:rPr>
              <w:lang w:val="en-US"/>
            </w:rPr>
            <w:t>Adapted with permission from Tacoma-Pierce County</w:t>
          </w:r>
        </w:p>
        <w:p w14:paraId="3733CE84" w14:textId="7722F140" w:rsidR="0014163E" w:rsidRDefault="00745A45" w:rsidP="00745A45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59867099" w14:textId="77777777" w:rsidR="0014163E" w:rsidRDefault="0014163E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717171A" wp14:editId="3BDE0501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E6C4C1" w14:textId="77777777" w:rsidR="0014163E" w:rsidRPr="003E2AFF" w:rsidRDefault="0014163E" w:rsidP="0014163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2893" w14:textId="77777777" w:rsidR="00745A45" w:rsidRDefault="00745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32C3" w14:textId="77777777" w:rsidR="001B543D" w:rsidRDefault="001B543D" w:rsidP="00340AC8">
      <w:r>
        <w:separator/>
      </w:r>
    </w:p>
  </w:footnote>
  <w:footnote w:type="continuationSeparator" w:id="0">
    <w:p w14:paraId="2BA2889C" w14:textId="77777777" w:rsidR="001B543D" w:rsidRDefault="001B543D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9B39" w14:textId="77777777" w:rsidR="00745A45" w:rsidRDefault="00745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F016" w14:textId="77777777" w:rsidR="0014163E" w:rsidRDefault="0014163E" w:rsidP="0014163E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41005FDF" wp14:editId="466ACCB9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B45F01" w14:textId="7A1901D6" w:rsidR="0014163E" w:rsidRPr="00F926E7" w:rsidRDefault="00497094" w:rsidP="0014163E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497094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Чесотка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1005F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28B45F01" w14:textId="7A1901D6" w:rsidR="0014163E" w:rsidRPr="00F926E7" w:rsidRDefault="00497094" w:rsidP="0014163E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497094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Чесотка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A172" w14:textId="77777777" w:rsidR="00745A45" w:rsidRDefault="00745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072"/>
    <w:multiLevelType w:val="hybridMultilevel"/>
    <w:tmpl w:val="5508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D5F1A"/>
    <w:multiLevelType w:val="hybridMultilevel"/>
    <w:tmpl w:val="7154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1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8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7"/>
  </w:num>
  <w:num w:numId="12" w16cid:durableId="1096170292">
    <w:abstractNumId w:val="0"/>
  </w:num>
  <w:num w:numId="13" w16cid:durableId="1794060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6732D"/>
    <w:rsid w:val="000A3CBE"/>
    <w:rsid w:val="000F720E"/>
    <w:rsid w:val="00133CAC"/>
    <w:rsid w:val="0014163E"/>
    <w:rsid w:val="001626E4"/>
    <w:rsid w:val="00193C8B"/>
    <w:rsid w:val="001B543D"/>
    <w:rsid w:val="001D6AC1"/>
    <w:rsid w:val="001E73B2"/>
    <w:rsid w:val="001F120E"/>
    <w:rsid w:val="00207A42"/>
    <w:rsid w:val="002B39AA"/>
    <w:rsid w:val="003331F9"/>
    <w:rsid w:val="00340706"/>
    <w:rsid w:val="00340AC8"/>
    <w:rsid w:val="00375444"/>
    <w:rsid w:val="00390CF2"/>
    <w:rsid w:val="003C0CD3"/>
    <w:rsid w:val="003E57E4"/>
    <w:rsid w:val="004371EF"/>
    <w:rsid w:val="00457B5C"/>
    <w:rsid w:val="00483B6E"/>
    <w:rsid w:val="00492443"/>
    <w:rsid w:val="00497094"/>
    <w:rsid w:val="004A0714"/>
    <w:rsid w:val="004B6056"/>
    <w:rsid w:val="00534E2E"/>
    <w:rsid w:val="005919A8"/>
    <w:rsid w:val="005B29A0"/>
    <w:rsid w:val="005D493D"/>
    <w:rsid w:val="005E0F74"/>
    <w:rsid w:val="005F5739"/>
    <w:rsid w:val="00606774"/>
    <w:rsid w:val="00677BEF"/>
    <w:rsid w:val="00685FCB"/>
    <w:rsid w:val="006A7BC7"/>
    <w:rsid w:val="006E1FAB"/>
    <w:rsid w:val="006E35A5"/>
    <w:rsid w:val="00704441"/>
    <w:rsid w:val="007136E8"/>
    <w:rsid w:val="00745A45"/>
    <w:rsid w:val="007A367B"/>
    <w:rsid w:val="007A3808"/>
    <w:rsid w:val="007D66AB"/>
    <w:rsid w:val="008000F6"/>
    <w:rsid w:val="008043B3"/>
    <w:rsid w:val="00815C72"/>
    <w:rsid w:val="00831A89"/>
    <w:rsid w:val="008333E3"/>
    <w:rsid w:val="00833850"/>
    <w:rsid w:val="00882AAE"/>
    <w:rsid w:val="008C0E28"/>
    <w:rsid w:val="008C48B0"/>
    <w:rsid w:val="008D7E84"/>
    <w:rsid w:val="00910EBD"/>
    <w:rsid w:val="009363B8"/>
    <w:rsid w:val="009651A8"/>
    <w:rsid w:val="00990CA6"/>
    <w:rsid w:val="009962CE"/>
    <w:rsid w:val="00A46FBB"/>
    <w:rsid w:val="00A70FFF"/>
    <w:rsid w:val="00AF2056"/>
    <w:rsid w:val="00B33E49"/>
    <w:rsid w:val="00B66954"/>
    <w:rsid w:val="00B7400E"/>
    <w:rsid w:val="00BE236F"/>
    <w:rsid w:val="00C1152D"/>
    <w:rsid w:val="00C320B0"/>
    <w:rsid w:val="00C62D6B"/>
    <w:rsid w:val="00C72290"/>
    <w:rsid w:val="00C7684E"/>
    <w:rsid w:val="00C90A2D"/>
    <w:rsid w:val="00CC0FCF"/>
    <w:rsid w:val="00D023EE"/>
    <w:rsid w:val="00D61486"/>
    <w:rsid w:val="00D712E1"/>
    <w:rsid w:val="00D915B9"/>
    <w:rsid w:val="00D934A0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EA3B1D"/>
    <w:rsid w:val="00EE33C0"/>
    <w:rsid w:val="00F07E50"/>
    <w:rsid w:val="00F33F34"/>
    <w:rsid w:val="00F86055"/>
    <w:rsid w:val="00F902E5"/>
    <w:rsid w:val="00FB66C3"/>
    <w:rsid w:val="00FF142F"/>
    <w:rsid w:val="0288F1B0"/>
    <w:rsid w:val="084214EF"/>
    <w:rsid w:val="09E8B39D"/>
    <w:rsid w:val="09ED0C4C"/>
    <w:rsid w:val="0BFEC5A4"/>
    <w:rsid w:val="140458A9"/>
    <w:rsid w:val="1B208E1B"/>
    <w:rsid w:val="251E0740"/>
    <w:rsid w:val="276654BF"/>
    <w:rsid w:val="308F04D3"/>
    <w:rsid w:val="34D05037"/>
    <w:rsid w:val="38BB5FA1"/>
    <w:rsid w:val="398AA609"/>
    <w:rsid w:val="3BFBC276"/>
    <w:rsid w:val="3C46C626"/>
    <w:rsid w:val="3FB9AE75"/>
    <w:rsid w:val="41A20CA5"/>
    <w:rsid w:val="4566DB39"/>
    <w:rsid w:val="4B2AEA83"/>
    <w:rsid w:val="54541FD6"/>
    <w:rsid w:val="547A7750"/>
    <w:rsid w:val="54F58882"/>
    <w:rsid w:val="6AD2913E"/>
    <w:rsid w:val="7317CE35"/>
    <w:rsid w:val="736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7E3AC-108F-402C-A3AE-25C44465F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5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6</cp:revision>
  <dcterms:created xsi:type="dcterms:W3CDTF">2024-09-23T17:28:00Z</dcterms:created>
  <dcterms:modified xsi:type="dcterms:W3CDTF">2024-12-18T18:43:00Z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