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26F4" w14:textId="77777777" w:rsidR="0051590B" w:rsidRDefault="0051590B" w:rsidP="0051590B">
      <w:r>
        <w:t>(CARTA DE BROTE EN LA ESCUELA)</w:t>
      </w:r>
    </w:p>
    <w:p w14:paraId="765C2E49" w14:textId="77777777" w:rsidR="0051590B" w:rsidRDefault="0051590B" w:rsidP="0051590B"/>
    <w:p w14:paraId="4968A9F2" w14:textId="77777777" w:rsidR="0051590B" w:rsidRDefault="0051590B" w:rsidP="0051590B"/>
    <w:p w14:paraId="4F4C7378" w14:textId="77777777" w:rsidR="0051590B" w:rsidRDefault="0051590B" w:rsidP="0051590B"/>
    <w:p w14:paraId="42F6922B" w14:textId="77777777" w:rsidR="0051590B" w:rsidRDefault="0051590B" w:rsidP="0051590B">
      <w:r>
        <w:t>[ENCABEZADO DEL DISTRITO/ESCOLAR]</w:t>
      </w:r>
    </w:p>
    <w:p w14:paraId="085251B8" w14:textId="77777777" w:rsidR="0051590B" w:rsidRDefault="0051590B" w:rsidP="0051590B"/>
    <w:p w14:paraId="5915A801" w14:textId="77777777" w:rsidR="0051590B" w:rsidRPr="007D0C10" w:rsidRDefault="0051590B" w:rsidP="0051590B">
      <w:pPr>
        <w:spacing w:after="160" w:line="259" w:lineRule="auto"/>
        <w:rPr>
          <w:sz w:val="22"/>
          <w:szCs w:val="22"/>
        </w:rPr>
      </w:pPr>
      <w:r>
        <w:rPr>
          <w:sz w:val="22"/>
        </w:rPr>
        <w:t>[FECHA]</w:t>
      </w:r>
    </w:p>
    <w:p w14:paraId="2EDB15FE" w14:textId="77777777" w:rsidR="0051590B" w:rsidRPr="007D0C10" w:rsidRDefault="0051590B" w:rsidP="0051590B">
      <w:pPr>
        <w:spacing w:after="160" w:line="259" w:lineRule="auto"/>
        <w:rPr>
          <w:sz w:val="22"/>
          <w:szCs w:val="22"/>
        </w:rPr>
      </w:pPr>
      <w:bookmarkStart w:id="0" w:name="_Hlk46585004"/>
      <w:r>
        <w:rPr>
          <w:sz w:val="22"/>
        </w:rPr>
        <w:t>Estimados padres de familia:</w:t>
      </w:r>
    </w:p>
    <w:p w14:paraId="25E76CC5" w14:textId="77777777" w:rsidR="0051590B" w:rsidRDefault="0051590B" w:rsidP="0051590B">
      <w:pPr>
        <w:spacing w:after="160" w:line="259" w:lineRule="auto"/>
        <w:rPr>
          <w:sz w:val="22"/>
          <w:szCs w:val="22"/>
        </w:rPr>
      </w:pPr>
      <w:r>
        <w:rPr>
          <w:sz w:val="22"/>
        </w:rPr>
        <w:t xml:space="preserve">La salud y seguridad de nuestros estudiantes es nuestra prioridad.  La salud y seguridad de nuestros estudiantes y del personal debe estar en primer lugar. Estamos trabajando con el Departamento de Salud del condado de Tacoma-Pierce para investigar los casos y estamos consultando los lineamientos del Departamento de Salud del estado de Washington y los Centros para el Control y la Prevención de Enfermedades. </w:t>
      </w:r>
    </w:p>
    <w:p w14:paraId="3A447D96" w14:textId="77777777" w:rsidR="0051590B" w:rsidRDefault="0051590B" w:rsidP="0051590B">
      <w:pPr>
        <w:spacing w:after="160" w:line="259" w:lineRule="auto"/>
        <w:rPr>
          <w:sz w:val="22"/>
          <w:szCs w:val="22"/>
        </w:rPr>
      </w:pPr>
      <w:r>
        <w:rPr>
          <w:sz w:val="22"/>
        </w:rPr>
        <w:t xml:space="preserve">*Si la escuela/el aula decide cerrar/estudiar de manera remota: [Converse acerca de la fecha potencial para la reapertura, si hubiera una decisión al respecto.] no tenemos una fecha para reabrir la escuela. Consultaremos con el Departamento de Salud para determinar la fecha de reapertura y le informaremos inmediatamente por [MÉTODO, llamada automática, sitio web, correo electrónico]. </w:t>
      </w:r>
    </w:p>
    <w:p w14:paraId="7092A9EC" w14:textId="77777777" w:rsidR="0051590B" w:rsidRDefault="0051590B" w:rsidP="0051590B">
      <w:pPr>
        <w:spacing w:after="160" w:line="259" w:lineRule="auto"/>
        <w:rPr>
          <w:sz w:val="22"/>
          <w:szCs w:val="22"/>
        </w:rPr>
      </w:pPr>
      <w:r>
        <w:rPr>
          <w:sz w:val="22"/>
        </w:rPr>
        <w:t>[Converse brevemente acerca de cuál es el plan para continuar con la educación.]</w:t>
      </w:r>
    </w:p>
    <w:p w14:paraId="458DB90C" w14:textId="608646B0" w:rsidR="0051590B" w:rsidRDefault="0051590B" w:rsidP="0051590B">
      <w:pPr>
        <w:spacing w:after="160" w:line="259" w:lineRule="auto"/>
        <w:rPr>
          <w:sz w:val="22"/>
          <w:szCs w:val="22"/>
        </w:rPr>
      </w:pPr>
      <w:r w:rsidRPr="009A7D80">
        <w:rPr>
          <w:sz w:val="22"/>
        </w:rPr>
        <w:t>Debe vigilar</w:t>
      </w:r>
      <w:r>
        <w:t xml:space="preserve"> </w:t>
      </w:r>
      <w:hyperlink r:id="rId8" w:history="1">
        <w:r w:rsidRPr="00182B06">
          <w:rPr>
            <w:rStyle w:val="Hyperlink"/>
            <w:sz w:val="22"/>
          </w:rPr>
          <w:t>los síntomas</w:t>
        </w:r>
      </w:hyperlink>
      <w:r>
        <w:rPr>
          <w:sz w:val="22"/>
        </w:rPr>
        <w:t xml:space="preserve"> de COVID-19, sin importar su estado de vacunación. Estos incluyen fiebre, tos, dolor de cabeza, dolor de cuerpo, diarrea, dificultad para respirar, pérdida del gusto, del olfato, dolor de garganta, congestión, fatiga, náuseas y vómitos. Algunas personas tienen síntomas leves o no tienen síntomas en absoluto. Otras experimentan enfermedad grave. El tiempo promedio para desarrollar síntomas después de la exposición es de aproximadamente 5 días, pero los síntomas pueden aparecen en cualquier momento desde el día 2 hasta el día 14 después de la exposición (el período de incubación).</w:t>
      </w:r>
    </w:p>
    <w:p w14:paraId="6900D401" w14:textId="2B4A9B74" w:rsidR="0051590B" w:rsidRPr="007D0C10" w:rsidRDefault="0051590B" w:rsidP="0051590B">
      <w:pPr>
        <w:spacing w:after="160" w:line="259" w:lineRule="auto"/>
        <w:rPr>
          <w:sz w:val="22"/>
          <w:szCs w:val="22"/>
        </w:rPr>
      </w:pPr>
      <w:r>
        <w:rPr>
          <w:sz w:val="22"/>
        </w:rPr>
        <w:t xml:space="preserve">Si su hijo(a) desarrolla cualquiera de los síntomas de COVID-19, comuníquese con su proveedor de atención médica y solicítele una prueba de COVID-19. </w:t>
      </w:r>
      <w:r w:rsidRPr="009A7D80">
        <w:rPr>
          <w:sz w:val="22"/>
        </w:rPr>
        <w:t>Encuentre los sitios de pruebas de COVID-19 en</w:t>
      </w:r>
      <w:r>
        <w:rPr>
          <w:sz w:val="22"/>
        </w:rPr>
        <w:t xml:space="preserve"> </w:t>
      </w:r>
      <w:hyperlink r:id="rId9" w:history="1">
        <w:r w:rsidR="00182B06">
          <w:rPr>
            <w:rStyle w:val="Hyperlink"/>
            <w:sz w:val="22"/>
          </w:rPr>
          <w:t>cdc.gov/</w:t>
        </w:r>
        <w:proofErr w:type="spellStart"/>
        <w:r w:rsidR="00182B06">
          <w:rPr>
            <w:rStyle w:val="Hyperlink"/>
            <w:sz w:val="22"/>
          </w:rPr>
          <w:t>icatt</w:t>
        </w:r>
        <w:proofErr w:type="spellEnd"/>
        <w:r w:rsidR="00182B06">
          <w:rPr>
            <w:rStyle w:val="Hyperlink"/>
            <w:sz w:val="22"/>
          </w:rPr>
          <w:t>/testinglocator.html</w:t>
        </w:r>
      </w:hyperlink>
      <w:r>
        <w:rPr>
          <w:sz w:val="22"/>
        </w:rPr>
        <w:t xml:space="preserve">. </w:t>
      </w:r>
    </w:p>
    <w:p w14:paraId="5FD2119D" w14:textId="77777777" w:rsidR="0051590B" w:rsidRPr="00A0505A" w:rsidRDefault="0051590B" w:rsidP="0051590B">
      <w:pPr>
        <w:spacing w:after="160" w:line="259" w:lineRule="auto"/>
      </w:pPr>
      <w:r>
        <w:rPr>
          <w:sz w:val="22"/>
        </w:rPr>
        <w:t>Siga las mejores prácticas de salud pública para usted y su familia:</w:t>
      </w:r>
      <w:bookmarkStart w:id="1" w:name="_Hlk49497364"/>
    </w:p>
    <w:p w14:paraId="18FA996A" w14:textId="426E5D6F" w:rsidR="0051590B" w:rsidRPr="00A0505A" w:rsidRDefault="00BC3AF8" w:rsidP="0051590B">
      <w:pPr>
        <w:pStyle w:val="ListParagraph"/>
        <w:numPr>
          <w:ilvl w:val="0"/>
          <w:numId w:val="2"/>
        </w:numPr>
        <w:spacing w:after="160" w:line="259" w:lineRule="auto"/>
        <w:contextualSpacing/>
      </w:pPr>
      <w:hyperlink r:id="rId10" w:history="1">
        <w:r w:rsidR="0051590B" w:rsidRPr="00BC3AF8">
          <w:rPr>
            <w:rStyle w:val="Hyperlink"/>
          </w:rPr>
          <w:t>Vacúnese</w:t>
        </w:r>
      </w:hyperlink>
      <w:r w:rsidR="0051590B">
        <w:t>.</w:t>
      </w:r>
    </w:p>
    <w:p w14:paraId="60DC4821" w14:textId="59732598" w:rsidR="0051590B" w:rsidRDefault="0051590B" w:rsidP="0051590B">
      <w:pPr>
        <w:pStyle w:val="ListParagraph"/>
        <w:numPr>
          <w:ilvl w:val="0"/>
          <w:numId w:val="2"/>
        </w:numPr>
        <w:spacing w:after="160" w:line="259" w:lineRule="auto"/>
        <w:contextualSpacing/>
      </w:pPr>
      <w:r w:rsidRPr="00BC3AF8">
        <w:t>Use una mascarilla de alta calidad, bien ajustada</w:t>
      </w:r>
      <w:r>
        <w:t>.</w:t>
      </w:r>
    </w:p>
    <w:bookmarkStart w:id="2" w:name="_Hlk53472901"/>
    <w:p w14:paraId="7DC804E8" w14:textId="53F6DF2F" w:rsidR="0051590B" w:rsidRDefault="00BC3AF8" w:rsidP="0051590B">
      <w:pPr>
        <w:pStyle w:val="ListParagraph"/>
        <w:numPr>
          <w:ilvl w:val="0"/>
          <w:numId w:val="2"/>
        </w:numPr>
        <w:spacing w:after="160" w:line="259" w:lineRule="auto"/>
        <w:contextualSpacing/>
      </w:pPr>
      <w:r>
        <w:fldChar w:fldCharType="begin"/>
      </w:r>
      <w:r>
        <w:instrText>HYPERLINK "https://www.cdc.gov/icatt/testinglocator.html"</w:instrText>
      </w:r>
      <w:r>
        <w:fldChar w:fldCharType="separate"/>
      </w:r>
      <w:r w:rsidR="0051590B" w:rsidRPr="00BC3AF8">
        <w:rPr>
          <w:rStyle w:val="Hyperlink"/>
        </w:rPr>
        <w:t>Hágase la prueba, </w:t>
      </w:r>
      <w:r>
        <w:fldChar w:fldCharType="end"/>
      </w:r>
      <w:r w:rsidR="0051590B">
        <w:t>si tiene síntomas o estuvo expuesto.</w:t>
      </w:r>
    </w:p>
    <w:bookmarkEnd w:id="2"/>
    <w:p w14:paraId="7D714033" w14:textId="22AA8089" w:rsidR="0051590B" w:rsidRDefault="0051590B" w:rsidP="0051590B">
      <w:pPr>
        <w:pStyle w:val="ListParagraph"/>
        <w:numPr>
          <w:ilvl w:val="0"/>
          <w:numId w:val="2"/>
        </w:numPr>
        <w:spacing w:after="160" w:line="259" w:lineRule="auto"/>
        <w:contextualSpacing/>
      </w:pPr>
      <w:r w:rsidRPr="00BC3AF8">
        <w:t>Lávese las manos</w:t>
      </w:r>
      <w:r>
        <w:t>, cúbrase al toser y mantenga la mejor higiene y desinfección posible.</w:t>
      </w:r>
    </w:p>
    <w:p w14:paraId="7CB8D18B" w14:textId="75946F5C" w:rsidR="0051590B" w:rsidRDefault="0051590B" w:rsidP="0051590B">
      <w:pPr>
        <w:pStyle w:val="ListParagraph"/>
        <w:numPr>
          <w:ilvl w:val="0"/>
          <w:numId w:val="2"/>
        </w:numPr>
        <w:spacing w:after="160" w:line="259" w:lineRule="auto"/>
        <w:contextualSpacing/>
      </w:pPr>
      <w:r>
        <w:t>Si está enfermo, </w:t>
      </w:r>
      <w:r w:rsidRPr="00BC3AF8">
        <w:t>quédese en casa</w:t>
      </w:r>
      <w:r>
        <w:t xml:space="preserve">. </w:t>
      </w:r>
    </w:p>
    <w:p w14:paraId="594BCCC9" w14:textId="77777777" w:rsidR="0051590B" w:rsidRDefault="0051590B" w:rsidP="0051590B">
      <w:pPr>
        <w:pStyle w:val="ListParagraph"/>
      </w:pPr>
    </w:p>
    <w:bookmarkEnd w:id="1"/>
    <w:p w14:paraId="4BFC2EA2" w14:textId="2E6B2688" w:rsidR="0051590B" w:rsidRPr="006B431A" w:rsidRDefault="0051590B" w:rsidP="0051590B">
      <w:pPr>
        <w:spacing w:after="160" w:line="259" w:lineRule="auto"/>
        <w:contextualSpacing/>
        <w:rPr>
          <w:sz w:val="22"/>
          <w:szCs w:val="18"/>
        </w:rPr>
      </w:pPr>
      <w:r w:rsidRPr="009A7D80">
        <w:rPr>
          <w:rFonts w:ascii="Calibri" w:hAnsi="Calibri" w:cs="Calibri"/>
          <w:sz w:val="22"/>
          <w:szCs w:val="22"/>
        </w:rPr>
        <w:t>Para obtener más información acerca de la COVID-19, ingrese a</w:t>
      </w:r>
      <w:r>
        <w:t xml:space="preserve"> </w:t>
      </w:r>
      <w:r w:rsidR="00BC3AF8">
        <w:t>[LOCAL HEALTH DEPARTMENT WEBSITE].</w:t>
      </w:r>
      <w:r>
        <w:rPr>
          <w:sz w:val="22"/>
        </w:rPr>
        <w:t xml:space="preserve">  </w:t>
      </w:r>
      <w:bookmarkEnd w:id="0"/>
    </w:p>
    <w:p w14:paraId="50280216" w14:textId="6D827B9D" w:rsidR="007F011F" w:rsidRPr="0051590B" w:rsidRDefault="007F011F" w:rsidP="0051590B"/>
    <w:sectPr w:rsidR="007F011F" w:rsidRPr="0051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66C83"/>
    <w:multiLevelType w:val="hybridMultilevel"/>
    <w:tmpl w:val="7206DFA0"/>
    <w:lvl w:ilvl="0" w:tplc="13504B3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44DD8"/>
    <w:multiLevelType w:val="hybridMultilevel"/>
    <w:tmpl w:val="31482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881DAF"/>
    <w:multiLevelType w:val="hybridMultilevel"/>
    <w:tmpl w:val="0F70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472030">
    <w:abstractNumId w:val="1"/>
  </w:num>
  <w:num w:numId="2" w16cid:durableId="977611724">
    <w:abstractNumId w:val="2"/>
  </w:num>
  <w:num w:numId="3" w16cid:durableId="644747193">
    <w:abstractNumId w:val="0"/>
  </w:num>
  <w:num w:numId="4" w16cid:durableId="117364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1"/>
    <w:rsid w:val="00000B92"/>
    <w:rsid w:val="00013E5C"/>
    <w:rsid w:val="000429DC"/>
    <w:rsid w:val="000656BB"/>
    <w:rsid w:val="000843EA"/>
    <w:rsid w:val="000924FC"/>
    <w:rsid w:val="000A0A4A"/>
    <w:rsid w:val="000B2C88"/>
    <w:rsid w:val="001024E7"/>
    <w:rsid w:val="001040AB"/>
    <w:rsid w:val="00113B20"/>
    <w:rsid w:val="00136250"/>
    <w:rsid w:val="00176F80"/>
    <w:rsid w:val="00182B06"/>
    <w:rsid w:val="00187400"/>
    <w:rsid w:val="001E46A6"/>
    <w:rsid w:val="00236729"/>
    <w:rsid w:val="00242AF6"/>
    <w:rsid w:val="0024BA3A"/>
    <w:rsid w:val="002847C1"/>
    <w:rsid w:val="00285905"/>
    <w:rsid w:val="00294CE5"/>
    <w:rsid w:val="002A393D"/>
    <w:rsid w:val="002C790F"/>
    <w:rsid w:val="00320485"/>
    <w:rsid w:val="00322466"/>
    <w:rsid w:val="003248E6"/>
    <w:rsid w:val="00333394"/>
    <w:rsid w:val="003657FE"/>
    <w:rsid w:val="003B3762"/>
    <w:rsid w:val="003C5F03"/>
    <w:rsid w:val="00402647"/>
    <w:rsid w:val="004703D9"/>
    <w:rsid w:val="0047586B"/>
    <w:rsid w:val="00482129"/>
    <w:rsid w:val="0048491B"/>
    <w:rsid w:val="00493035"/>
    <w:rsid w:val="0050455C"/>
    <w:rsid w:val="0051590B"/>
    <w:rsid w:val="00527276"/>
    <w:rsid w:val="00537117"/>
    <w:rsid w:val="00537E42"/>
    <w:rsid w:val="005752F0"/>
    <w:rsid w:val="00593F5C"/>
    <w:rsid w:val="00597C5B"/>
    <w:rsid w:val="005A286B"/>
    <w:rsid w:val="00613EBE"/>
    <w:rsid w:val="006242C5"/>
    <w:rsid w:val="00650C45"/>
    <w:rsid w:val="006A5328"/>
    <w:rsid w:val="006B431A"/>
    <w:rsid w:val="006D2CA9"/>
    <w:rsid w:val="006D574F"/>
    <w:rsid w:val="006E25AD"/>
    <w:rsid w:val="006F16FD"/>
    <w:rsid w:val="00734EC0"/>
    <w:rsid w:val="00752432"/>
    <w:rsid w:val="00756EC5"/>
    <w:rsid w:val="007F011F"/>
    <w:rsid w:val="00835FBC"/>
    <w:rsid w:val="00862ACA"/>
    <w:rsid w:val="00870B0F"/>
    <w:rsid w:val="00886B44"/>
    <w:rsid w:val="0089199A"/>
    <w:rsid w:val="00896714"/>
    <w:rsid w:val="008B2E13"/>
    <w:rsid w:val="008C38E3"/>
    <w:rsid w:val="008F21FE"/>
    <w:rsid w:val="008F543D"/>
    <w:rsid w:val="00913AE5"/>
    <w:rsid w:val="0095093A"/>
    <w:rsid w:val="00985FDE"/>
    <w:rsid w:val="009C2ADD"/>
    <w:rsid w:val="009E08B4"/>
    <w:rsid w:val="009E5234"/>
    <w:rsid w:val="009F7ECE"/>
    <w:rsid w:val="00A12AEB"/>
    <w:rsid w:val="00A23E53"/>
    <w:rsid w:val="00A315C5"/>
    <w:rsid w:val="00A81677"/>
    <w:rsid w:val="00A83526"/>
    <w:rsid w:val="00AA7EB4"/>
    <w:rsid w:val="00AE3A8C"/>
    <w:rsid w:val="00B23ADD"/>
    <w:rsid w:val="00B253D4"/>
    <w:rsid w:val="00B34E62"/>
    <w:rsid w:val="00B405DD"/>
    <w:rsid w:val="00B61E2D"/>
    <w:rsid w:val="00B67DBE"/>
    <w:rsid w:val="00B92BF0"/>
    <w:rsid w:val="00BC3AF8"/>
    <w:rsid w:val="00C10329"/>
    <w:rsid w:val="00C15BAE"/>
    <w:rsid w:val="00C468F1"/>
    <w:rsid w:val="00C53B5A"/>
    <w:rsid w:val="00C6183C"/>
    <w:rsid w:val="00C757F9"/>
    <w:rsid w:val="00CC069F"/>
    <w:rsid w:val="00CC3B8C"/>
    <w:rsid w:val="00CC5C47"/>
    <w:rsid w:val="00CF3A41"/>
    <w:rsid w:val="00D1314D"/>
    <w:rsid w:val="00D17F31"/>
    <w:rsid w:val="00D31F91"/>
    <w:rsid w:val="00D4283A"/>
    <w:rsid w:val="00DC7F0D"/>
    <w:rsid w:val="00E367B2"/>
    <w:rsid w:val="00E41781"/>
    <w:rsid w:val="00E8695D"/>
    <w:rsid w:val="00E92F6F"/>
    <w:rsid w:val="00EE1D6C"/>
    <w:rsid w:val="00EE423E"/>
    <w:rsid w:val="00EF1774"/>
    <w:rsid w:val="00EF1D49"/>
    <w:rsid w:val="00F455D7"/>
    <w:rsid w:val="00FB43BC"/>
    <w:rsid w:val="011D540C"/>
    <w:rsid w:val="03038974"/>
    <w:rsid w:val="057BD72B"/>
    <w:rsid w:val="094094DA"/>
    <w:rsid w:val="09857C90"/>
    <w:rsid w:val="09B7E253"/>
    <w:rsid w:val="1CCF7C87"/>
    <w:rsid w:val="21A92D94"/>
    <w:rsid w:val="23563E95"/>
    <w:rsid w:val="25BAF624"/>
    <w:rsid w:val="25E10ED0"/>
    <w:rsid w:val="296BAE94"/>
    <w:rsid w:val="29C421C4"/>
    <w:rsid w:val="2A552B90"/>
    <w:rsid w:val="2E605304"/>
    <w:rsid w:val="2F7D2152"/>
    <w:rsid w:val="34419198"/>
    <w:rsid w:val="34523DF3"/>
    <w:rsid w:val="34D95C9D"/>
    <w:rsid w:val="3798DD1D"/>
    <w:rsid w:val="3F11E0E2"/>
    <w:rsid w:val="42285168"/>
    <w:rsid w:val="428875E8"/>
    <w:rsid w:val="42D83934"/>
    <w:rsid w:val="42F582E1"/>
    <w:rsid w:val="462D00AF"/>
    <w:rsid w:val="468067B4"/>
    <w:rsid w:val="48C60D0B"/>
    <w:rsid w:val="4EBE76BB"/>
    <w:rsid w:val="4FF82AA1"/>
    <w:rsid w:val="509BD6EF"/>
    <w:rsid w:val="56B9F04D"/>
    <w:rsid w:val="5D5A5A5F"/>
    <w:rsid w:val="61230FE9"/>
    <w:rsid w:val="61DACDCC"/>
    <w:rsid w:val="6778D7F3"/>
    <w:rsid w:val="697621F9"/>
    <w:rsid w:val="6977B8A1"/>
    <w:rsid w:val="6FCCF570"/>
    <w:rsid w:val="7312E6AA"/>
    <w:rsid w:val="7338B2CE"/>
    <w:rsid w:val="7BF4974F"/>
    <w:rsid w:val="7C93F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B609"/>
  <w15:chartTrackingRefBased/>
  <w15:docId w15:val="{ED54B22B-A2E2-4E5C-A398-02D909FC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31"/>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F31"/>
    <w:rPr>
      <w:color w:val="0563C1"/>
      <w:u w:val="single"/>
    </w:rPr>
  </w:style>
  <w:style w:type="paragraph" w:customStyle="1" w:styleId="Default">
    <w:name w:val="Default"/>
    <w:rsid w:val="006242C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242C5"/>
    <w:rPr>
      <w:color w:val="605E5C"/>
      <w:shd w:val="clear" w:color="auto" w:fill="E1DFDD"/>
    </w:rPr>
  </w:style>
  <w:style w:type="paragraph" w:styleId="ListParagraph">
    <w:name w:val="List Paragraph"/>
    <w:basedOn w:val="Normal"/>
    <w:uiPriority w:val="34"/>
    <w:qFormat/>
    <w:rsid w:val="00A83526"/>
    <w:pPr>
      <w:ind w:left="720"/>
    </w:pPr>
    <w:rPr>
      <w:rFonts w:ascii="Calibri" w:hAnsi="Calibri" w:cs="Calibri"/>
      <w:sz w:val="22"/>
      <w:szCs w:val="22"/>
    </w:rPr>
  </w:style>
  <w:style w:type="paragraph" w:styleId="BalloonText">
    <w:name w:val="Balloon Text"/>
    <w:basedOn w:val="Normal"/>
    <w:link w:val="BalloonTextChar"/>
    <w:uiPriority w:val="99"/>
    <w:semiHidden/>
    <w:unhideWhenUsed/>
    <w:rsid w:val="00322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466"/>
    <w:rPr>
      <w:rFonts w:ascii="Segoe UI" w:hAnsi="Segoe UI" w:cs="Segoe UI"/>
      <w:sz w:val="18"/>
      <w:szCs w:val="18"/>
    </w:rPr>
  </w:style>
  <w:style w:type="character" w:styleId="CommentReference">
    <w:name w:val="annotation reference"/>
    <w:basedOn w:val="DefaultParagraphFont"/>
    <w:uiPriority w:val="99"/>
    <w:semiHidden/>
    <w:unhideWhenUsed/>
    <w:rsid w:val="00B67DBE"/>
    <w:rPr>
      <w:sz w:val="16"/>
      <w:szCs w:val="16"/>
    </w:rPr>
  </w:style>
  <w:style w:type="paragraph" w:styleId="CommentText">
    <w:name w:val="annotation text"/>
    <w:basedOn w:val="Normal"/>
    <w:link w:val="CommentTextChar"/>
    <w:uiPriority w:val="99"/>
    <w:semiHidden/>
    <w:unhideWhenUsed/>
    <w:rsid w:val="00B67DBE"/>
    <w:rPr>
      <w:sz w:val="20"/>
    </w:rPr>
  </w:style>
  <w:style w:type="character" w:customStyle="1" w:styleId="CommentTextChar">
    <w:name w:val="Comment Text Char"/>
    <w:basedOn w:val="DefaultParagraphFont"/>
    <w:link w:val="CommentText"/>
    <w:uiPriority w:val="99"/>
    <w:semiHidden/>
    <w:rsid w:val="00B67DBE"/>
    <w:rPr>
      <w:sz w:val="20"/>
      <w:szCs w:val="20"/>
    </w:rPr>
  </w:style>
  <w:style w:type="paragraph" w:styleId="CommentSubject">
    <w:name w:val="annotation subject"/>
    <w:basedOn w:val="CommentText"/>
    <w:next w:val="CommentText"/>
    <w:link w:val="CommentSubjectChar"/>
    <w:uiPriority w:val="99"/>
    <w:semiHidden/>
    <w:unhideWhenUsed/>
    <w:rsid w:val="00B67DBE"/>
    <w:rPr>
      <w:b/>
      <w:bCs/>
    </w:rPr>
  </w:style>
  <w:style w:type="character" w:customStyle="1" w:styleId="CommentSubjectChar">
    <w:name w:val="Comment Subject Char"/>
    <w:basedOn w:val="CommentTextChar"/>
    <w:link w:val="CommentSubject"/>
    <w:uiPriority w:val="99"/>
    <w:semiHidden/>
    <w:rsid w:val="00B67DBE"/>
    <w:rPr>
      <w:b/>
      <w:bCs/>
      <w:sz w:val="20"/>
      <w:szCs w:val="20"/>
    </w:rPr>
  </w:style>
  <w:style w:type="character" w:styleId="FollowedHyperlink">
    <w:name w:val="FollowedHyperlink"/>
    <w:basedOn w:val="DefaultParagraphFont"/>
    <w:uiPriority w:val="99"/>
    <w:semiHidden/>
    <w:unhideWhenUsed/>
    <w:rsid w:val="00182B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1441">
      <w:bodyDiv w:val="1"/>
      <w:marLeft w:val="0"/>
      <w:marRight w:val="0"/>
      <w:marTop w:val="0"/>
      <w:marBottom w:val="0"/>
      <w:divBdr>
        <w:top w:val="none" w:sz="0" w:space="0" w:color="auto"/>
        <w:left w:val="none" w:sz="0" w:space="0" w:color="auto"/>
        <w:bottom w:val="none" w:sz="0" w:space="0" w:color="auto"/>
        <w:right w:val="none" w:sz="0" w:space="0" w:color="auto"/>
      </w:divBdr>
    </w:div>
    <w:div w:id="293562416">
      <w:bodyDiv w:val="1"/>
      <w:marLeft w:val="0"/>
      <w:marRight w:val="0"/>
      <w:marTop w:val="0"/>
      <w:marBottom w:val="0"/>
      <w:divBdr>
        <w:top w:val="none" w:sz="0" w:space="0" w:color="auto"/>
        <w:left w:val="none" w:sz="0" w:space="0" w:color="auto"/>
        <w:bottom w:val="none" w:sz="0" w:space="0" w:color="auto"/>
        <w:right w:val="none" w:sz="0" w:space="0" w:color="auto"/>
      </w:divBdr>
    </w:div>
    <w:div w:id="660934350">
      <w:bodyDiv w:val="1"/>
      <w:marLeft w:val="0"/>
      <w:marRight w:val="0"/>
      <w:marTop w:val="0"/>
      <w:marBottom w:val="0"/>
      <w:divBdr>
        <w:top w:val="none" w:sz="0" w:space="0" w:color="auto"/>
        <w:left w:val="none" w:sz="0" w:space="0" w:color="auto"/>
        <w:bottom w:val="none" w:sz="0" w:space="0" w:color="auto"/>
        <w:right w:val="none" w:sz="0" w:space="0" w:color="auto"/>
      </w:divBdr>
    </w:div>
    <w:div w:id="15003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vaccines.gov/" TargetMode="External"/><Relationship Id="rId4" Type="http://schemas.openxmlformats.org/officeDocument/2006/relationships/numbering" Target="numbering.xml"/><Relationship Id="rId9" Type="http://schemas.openxmlformats.org/officeDocument/2006/relationships/hyperlink" Target="https://www.cdc.gov/icatt/testingloc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Received xmlns="c6df0778-e19c-4f32-87cc-f9eab52b46e2" xsi:nil="true"/>
    <GraphicType xmlns="c6df0778-e19c-4f32-87cc-f9eab52b46e2" xsi:nil="true"/>
    <_DCDateModified xmlns="http://schemas.microsoft.com/sharepoint/v3/fields" xsi:nil="true"/>
    <Status xmlns="c6df0778-e19c-4f32-87cc-f9eab52b46e2" xsi:nil="true"/>
    <RedirectedTo xmlns="c6df0778-e19c-4f32-87cc-f9eab52b46e2" xsi:nil="true"/>
    <Image xmlns="c6df0778-e19c-4f32-87cc-f9eab52b46e2" xsi:nil="true"/>
    <ReturnDate xmlns="c6df0778-e19c-4f32-87cc-f9eab52b46e2" xsi:nil="true"/>
    <Dimensions xmlns="c6df0778-e19c-4f32-87cc-f9eab52b46e2" xsi:nil="true"/>
    <_Flow_SignoffStatus xmlns="c6df0778-e19c-4f32-87cc-f9eab52b46e2" xsi:nil="true"/>
    <DateSent xmlns="c6df0778-e19c-4f32-87cc-f9eab52b46e2" xsi:nil="true"/>
    <GraphicSeries xmlns="c6df0778-e19c-4f32-87cc-f9eab52b46e2" xsi:nil="true"/>
    <DueDate xmlns="c6df0778-e19c-4f32-87cc-f9eab52b46e2" xsi:nil="true"/>
    <Sent xmlns="c6df0778-e19c-4f32-87cc-f9eab52b46e2" xsi:nil="true"/>
    <_DCDateCreated xmlns="http://schemas.microsoft.com/sharepoint/v3/fields" xsi:nil="true"/>
    <ApprovalStatus xmlns="c6df0778-e19c-4f32-87cc-f9eab52b46e2" xsi:nil="true"/>
    <Campaign xmlns="c6df0778-e19c-4f32-87cc-f9eab52b46e2" xsi:nil="true"/>
    <lcf76f155ced4ddcb4097134ff3c332f xmlns="c6df0778-e19c-4f32-87cc-f9eab52b46e2">
      <Terms xmlns="http://schemas.microsoft.com/office/infopath/2007/PartnerControls"/>
    </lcf76f155ced4ddcb4097134ff3c332f>
    <TaxCatchAll xmlns="34618f48-10a3-4254-8a4b-f550cef70a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72DF4B15CD340885F310C39C5A0BF" ma:contentTypeVersion="41" ma:contentTypeDescription="Create a new document." ma:contentTypeScope="" ma:versionID="68595935032d14a6e6c9133c87c86f5b">
  <xsd:schema xmlns:xsd="http://www.w3.org/2001/XMLSchema" xmlns:xs="http://www.w3.org/2001/XMLSchema" xmlns:p="http://schemas.microsoft.com/office/2006/metadata/properties" xmlns:ns2="c6df0778-e19c-4f32-87cc-f9eab52b46e2" xmlns:ns3="34618f48-10a3-4254-8a4b-f550cef70aec" xmlns:ns4="http://schemas.microsoft.com/sharepoint/v3/fields" targetNamespace="http://schemas.microsoft.com/office/2006/metadata/properties" ma:root="true" ma:fieldsID="1e015e564c7d079fc717a6e4c12a2ef3" ns2:_="" ns3:_="" ns4:_="">
    <xsd:import namespace="c6df0778-e19c-4f32-87cc-f9eab52b46e2"/>
    <xsd:import namespace="34618f48-10a3-4254-8a4b-f550cef70aec"/>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Image" minOccurs="0"/>
                <xsd:element ref="ns2:MediaLengthInSeconds" minOccurs="0"/>
                <xsd:element ref="ns4:_DCDateModified" minOccurs="0"/>
                <xsd:element ref="ns4:_DCDateCreated" minOccurs="0"/>
                <xsd:element ref="ns2:DateReceived" minOccurs="0"/>
                <xsd:element ref="ns2:DateSent" minOccurs="0"/>
                <xsd:element ref="ns2:RedirectedTo" minOccurs="0"/>
                <xsd:element ref="ns2:ReturnDate" minOccurs="0"/>
                <xsd:element ref="ns2:Status" minOccurs="0"/>
                <xsd:element ref="ns2:DueDate" minOccurs="0"/>
                <xsd:element ref="ns2:_Flow_SignoffStatus" minOccurs="0"/>
                <xsd:element ref="ns2:Sent" minOccurs="0"/>
                <xsd:element ref="ns2:GraphicType" minOccurs="0"/>
                <xsd:element ref="ns2:Dimensions" minOccurs="0"/>
                <xsd:element ref="ns2:ApprovalStatus" minOccurs="0"/>
                <xsd:element ref="ns2:Campaign" minOccurs="0"/>
                <xsd:element ref="ns2:GraphicSer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f0778-e19c-4f32-87cc-f9eab52b4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LengthInSeconds" ma:index="20" nillable="true" ma:displayName="Length (seconds)" ma:internalName="MediaLengthInSeconds" ma:readOnly="true">
      <xsd:simpleType>
        <xsd:restriction base="dms:Unknown"/>
      </xsd:simpleType>
    </xsd:element>
    <xsd:element name="DateReceived" ma:index="23" nillable="true" ma:displayName="Date Received" ma:format="DateOnly" ma:internalName="DateReceived">
      <xsd:simpleType>
        <xsd:restriction base="dms:DateTime"/>
      </xsd:simpleType>
    </xsd:element>
    <xsd:element name="DateSent" ma:index="24" nillable="true" ma:displayName="Date Sent" ma:format="DateOnly" ma:internalName="DateSent">
      <xsd:simpleType>
        <xsd:restriction base="dms:DateTime"/>
      </xsd:simpleType>
    </xsd:element>
    <xsd:element name="RedirectedTo" ma:index="25" nillable="true" ma:displayName="Redirected To" ma:format="Dropdown" ma:internalName="RedirectedTo">
      <xsd:simpleType>
        <xsd:restriction base="dms:Text">
          <xsd:maxLength value="255"/>
        </xsd:restriction>
      </xsd:simpleType>
    </xsd:element>
    <xsd:element name="ReturnDate" ma:index="26" nillable="true" ma:displayName="Return Date" ma:format="DateOnly" ma:internalName="ReturnDate">
      <xsd:simpleType>
        <xsd:restriction base="dms:DateTime"/>
      </xsd:simpleType>
    </xsd:element>
    <xsd:element name="Status" ma:index="27" nillable="true" ma:displayName="Status" ma:internalName="Status">
      <xsd:simpleType>
        <xsd:restriction base="dms:Text">
          <xsd:maxLength value="255"/>
        </xsd:restriction>
      </xsd:simpleType>
    </xsd:element>
    <xsd:element name="DueDate" ma:index="28" nillable="true" ma:displayName="Due Date" ma:format="DateOnly" ma:internalName="DueDate">
      <xsd:simpleType>
        <xsd:restriction base="dms:DateTime"/>
      </xsd:simpleType>
    </xsd:element>
    <xsd:element name="_Flow_SignoffStatus" ma:index="29" nillable="true" ma:displayName="Sign-off status" ma:internalName="Sign_x002d_off_x0020_status">
      <xsd:simpleType>
        <xsd:restriction base="dms:Text"/>
      </xsd:simpleType>
    </xsd:element>
    <xsd:element name="Sent" ma:index="30" nillable="true" ma:displayName="Sent" ma:description="Date sent to media/vendor." ma:format="DateOnly" ma:internalName="Sent">
      <xsd:simpleType>
        <xsd:restriction base="dms:DateTime"/>
      </xsd:simpleType>
    </xsd:element>
    <xsd:element name="GraphicType" ma:index="31" nillable="true" ma:displayName="Graphic Type" ma:description="Enter type of graphic. i.e. digital billboard, poster, shelter, bus." ma:format="Dropdown" ma:internalName="GraphicType">
      <xsd:simpleType>
        <xsd:restriction base="dms:Choice">
          <xsd:enumeration value="Digital Billboard"/>
          <xsd:enumeration value="Poster"/>
          <xsd:enumeration value="Shelter"/>
          <xsd:enumeration value="Bus"/>
          <xsd:enumeration value="Web"/>
          <xsd:enumeration value="Instagram"/>
          <xsd:enumeration value="Facebook"/>
          <xsd:enumeration value="Bulletin"/>
        </xsd:restriction>
      </xsd:simpleType>
    </xsd:element>
    <xsd:element name="Dimensions" ma:index="32" nillable="true" ma:displayName="Dimensions" ma:format="Dropdown" ma:internalName="Dimensions">
      <xsd:simpleType>
        <xsd:restriction base="dms:Text">
          <xsd:maxLength value="50"/>
        </xsd:restriction>
      </xsd:simpleType>
    </xsd:element>
    <xsd:element name="ApprovalStatus" ma:index="33" nillable="true" ma:displayName="Approval Status" ma:description="In progress/on hold/approved" ma:format="Dropdown" ma:internalName="ApprovalStatus">
      <xsd:simpleType>
        <xsd:restriction base="dms:Text">
          <xsd:maxLength value="20"/>
        </xsd:restriction>
      </xsd:simpleType>
    </xsd:element>
    <xsd:element name="Campaign" ma:index="34" nillable="true" ma:displayName="Campaign" ma:format="Dropdown" ma:internalName="Campaign">
      <xsd:simpleType>
        <xsd:restriction base="dms:Choice">
          <xsd:enumeration value="Mask up"/>
          <xsd:enumeration value="Safe six"/>
          <xsd:enumeration value="Vax"/>
          <xsd:enumeration value="Testing"/>
          <xsd:enumeration value="Safe gatherings"/>
          <xsd:enumeration value="FAQ"/>
          <xsd:enumeration value="Megaphone"/>
        </xsd:restriction>
      </xsd:simpleType>
    </xsd:element>
    <xsd:element name="GraphicSeries" ma:index="35" nillable="true" ma:displayName="Graphic Series" ma:description="Name of series i.e. Test to protect" ma:format="Dropdown" ma:internalName="GraphicSeries">
      <xsd:simpleType>
        <xsd:restriction base="dms:Text">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18f48-10a3-4254-8a4b-f550cef70a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c4d7fc47-5b13-4bd1-84f8-0b521e767c7c}" ma:internalName="TaxCatchAll" ma:showField="CatchAllData" ma:web="34618f48-10a3-4254-8a4b-f550cef70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element name="_DCDateCreated" ma:index="22" nillable="true" ma:displayName="Date Created" ma:description="The date on which this resource was created" ma:format="DateTime" ma:indexed="tru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5F64D-CFA8-4FD1-8284-CCCB6119DE21}">
  <ds:schemaRefs>
    <ds:schemaRef ds:uri="http://schemas.microsoft.com/office/2006/metadata/properties"/>
    <ds:schemaRef ds:uri="http://schemas.microsoft.com/office/infopath/2007/PartnerControls"/>
    <ds:schemaRef ds:uri="c6df0778-e19c-4f32-87cc-f9eab52b46e2"/>
    <ds:schemaRef ds:uri="http://schemas.microsoft.com/sharepoint/v3/fields"/>
    <ds:schemaRef ds:uri="34618f48-10a3-4254-8a4b-f550cef70aec"/>
  </ds:schemaRefs>
</ds:datastoreItem>
</file>

<file path=customXml/itemProps2.xml><?xml version="1.0" encoding="utf-8"?>
<ds:datastoreItem xmlns:ds="http://schemas.openxmlformats.org/officeDocument/2006/customXml" ds:itemID="{9FDD03CA-62B6-406B-8F45-33674DEC5504}">
  <ds:schemaRefs>
    <ds:schemaRef ds:uri="http://schemas.microsoft.com/sharepoint/v3/contenttype/forms"/>
  </ds:schemaRefs>
</ds:datastoreItem>
</file>

<file path=customXml/itemProps3.xml><?xml version="1.0" encoding="utf-8"?>
<ds:datastoreItem xmlns:ds="http://schemas.openxmlformats.org/officeDocument/2006/customXml" ds:itemID="{12BAA1DC-924F-4066-9723-3A42C495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f0778-e19c-4f32-87cc-f9eab52b46e2"/>
    <ds:schemaRef ds:uri="34618f48-10a3-4254-8a4b-f550cef70ae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Steele-Peter</dc:creator>
  <cp:keywords/>
  <dc:description/>
  <cp:lastModifiedBy>Emily Holloway</cp:lastModifiedBy>
  <cp:revision>2</cp:revision>
  <cp:lastPrinted>2020-08-17T17:53:00Z</cp:lastPrinted>
  <dcterms:created xsi:type="dcterms:W3CDTF">2024-06-03T18:06:00Z</dcterms:created>
  <dcterms:modified xsi:type="dcterms:W3CDTF">2024-06-03T18:06:00Z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0x010100C9372DF4B15CD340885F310C39C5A0BF</vt:lpwstr>
  </property>
  <property fmtid="{D5CDD505-2E9C-101B-9397-08002B2CF9AE}" pid="3" name="MediaServiceImageTags">
    <vt:lpwstr/>
  </property>
</Properties>
</file>